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24" w:rsidRDefault="0082692B">
      <w:pPr>
        <w:spacing w:after="12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特殊情形之學期選課超修學分數申請書</w:t>
      </w:r>
    </w:p>
    <w:p w:rsidR="00733224" w:rsidRDefault="0082692B">
      <w:pPr>
        <w:spacing w:after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轉學生、轉系生、復學生</w:t>
      </w:r>
      <w:r>
        <w:rPr>
          <w:rFonts w:ascii="標楷體" w:eastAsia="標楷體" w:hAnsi="標楷體"/>
          <w:sz w:val="28"/>
          <w:szCs w:val="28"/>
        </w:rPr>
        <w:t xml:space="preserve">   □</w:t>
      </w:r>
      <w:r>
        <w:rPr>
          <w:rFonts w:ascii="標楷體" w:eastAsia="標楷體" w:hAnsi="標楷體"/>
          <w:sz w:val="28"/>
          <w:szCs w:val="28"/>
        </w:rPr>
        <w:t>輔系、雙主修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733224" w:rsidRDefault="0082692B">
      <w:pPr>
        <w:spacing w:before="360" w:after="120" w:line="32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說明：為縮短行政流程時間，以此申請書代替公文文書進行學期選課超修學分之申請。</w:t>
      </w:r>
    </w:p>
    <w:tbl>
      <w:tblPr>
        <w:tblW w:w="94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319"/>
        <w:gridCol w:w="1693"/>
        <w:gridCol w:w="3070"/>
      </w:tblGrid>
      <w:tr w:rsidR="0073322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168" w:right="1593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申請超修學期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168" w:right="2160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學期</w:t>
            </w: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7332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733224">
            <w:pPr>
              <w:ind w:left="116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8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733224">
            <w:pPr>
              <w:ind w:left="116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spacing w:line="320" w:lineRule="exact"/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超修學分數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224" w:rsidRDefault="00733224">
            <w:pPr>
              <w:spacing w:line="240" w:lineRule="exact"/>
              <w:ind w:left="3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超修學分原因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7332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spacing w:line="600" w:lineRule="exact"/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核章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82692B">
            <w:pPr>
              <w:spacing w:before="120" w:after="12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系所承辦人：</w:t>
            </w:r>
          </w:p>
          <w:p w:rsidR="00733224" w:rsidRDefault="0082692B">
            <w:pPr>
              <w:spacing w:before="120" w:after="12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系主任：</w:t>
            </w:r>
          </w:p>
          <w:p w:rsidR="00733224" w:rsidRDefault="0082692B">
            <w:pPr>
              <w:spacing w:before="120" w:after="12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院長：</w:t>
            </w:r>
          </w:p>
        </w:tc>
      </w:tr>
      <w:tr w:rsidR="00733224">
        <w:tblPrEx>
          <w:tblCellMar>
            <w:top w:w="0" w:type="dxa"/>
            <w:bottom w:w="0" w:type="dxa"/>
          </w:tblCellMar>
        </w:tblPrEx>
        <w:trPr>
          <w:trHeight w:val="2247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733224">
            <w:pPr>
              <w:spacing w:line="600" w:lineRule="exact"/>
              <w:ind w:left="142" w:right="3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224" w:rsidRDefault="003B5F08">
            <w:pPr>
              <w:spacing w:before="120" w:after="12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進修教</w:t>
            </w:r>
            <w:r w:rsidR="0082692B">
              <w:rPr>
                <w:rFonts w:ascii="標楷體" w:eastAsia="標楷體" w:hAnsi="標楷體"/>
                <w:sz w:val="28"/>
                <w:szCs w:val="28"/>
              </w:rPr>
              <w:t>務組課務承辦人：</w:t>
            </w:r>
          </w:p>
          <w:p w:rsidR="00733224" w:rsidRDefault="003B5F08">
            <w:pPr>
              <w:spacing w:before="120" w:after="12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進修教</w:t>
            </w:r>
            <w:r>
              <w:rPr>
                <w:rFonts w:ascii="標楷體" w:eastAsia="標楷體" w:hAnsi="標楷體"/>
                <w:sz w:val="28"/>
                <w:szCs w:val="28"/>
              </w:rPr>
              <w:t>務組</w:t>
            </w:r>
            <w:bookmarkStart w:id="0" w:name="_GoBack"/>
            <w:bookmarkEnd w:id="0"/>
            <w:r w:rsidR="0082692B">
              <w:rPr>
                <w:rFonts w:ascii="標楷體" w:eastAsia="標楷體" w:hAnsi="標楷體"/>
                <w:sz w:val="28"/>
                <w:szCs w:val="28"/>
              </w:rPr>
              <w:t>組長：</w:t>
            </w:r>
          </w:p>
          <w:p w:rsidR="00733224" w:rsidRDefault="0082692B">
            <w:pPr>
              <w:spacing w:before="120" w:after="12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教務長：</w:t>
            </w:r>
          </w:p>
        </w:tc>
      </w:tr>
    </w:tbl>
    <w:p w:rsidR="00733224" w:rsidRDefault="0082692B">
      <w:pPr>
        <w:jc w:val="right"/>
      </w:pPr>
      <w:r>
        <w:rPr>
          <w:rFonts w:ascii="標楷體" w:eastAsia="標楷體" w:hAnsi="標楷體"/>
        </w:rPr>
        <w:t>112.12.28</w:t>
      </w:r>
    </w:p>
    <w:sectPr w:rsidR="00733224">
      <w:pgSz w:w="11906" w:h="16838"/>
      <w:pgMar w:top="993" w:right="1133" w:bottom="851" w:left="1276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692B">
      <w:r>
        <w:separator/>
      </w:r>
    </w:p>
  </w:endnote>
  <w:endnote w:type="continuationSeparator" w:id="0">
    <w:p w:rsidR="00000000" w:rsidRDefault="0082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692B">
      <w:r>
        <w:rPr>
          <w:color w:val="000000"/>
        </w:rPr>
        <w:separator/>
      </w:r>
    </w:p>
  </w:footnote>
  <w:footnote w:type="continuationSeparator" w:id="0">
    <w:p w:rsidR="00000000" w:rsidRDefault="0082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3224"/>
    <w:rsid w:val="003B5F08"/>
    <w:rsid w:val="00733224"/>
    <w:rsid w:val="0082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82595-1071-4255-83E7-6438D31D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2023-12-28T08:50:00Z</cp:lastPrinted>
  <dcterms:created xsi:type="dcterms:W3CDTF">2025-08-06T06:18:00Z</dcterms:created>
  <dcterms:modified xsi:type="dcterms:W3CDTF">2025-08-06T06:18:00Z</dcterms:modified>
</cp:coreProperties>
</file>